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-font-ttf" Extension="ttf"/>
  <Default ContentType="application/xml" Extension="xml"/>
  <Override ContentType="application/xml" PartName="/customXML/item1.xml"/>
  <Override ContentType="application/vnd.openxmlformats-officedocument.customXmlProperties+xml" PartName="/customXML/itemProps1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 mc:Ignorable="w14 wp14">
  <w:body>
    <w:p>
      <w:pPr>
        <w:pStyle w:val="Title"/>
        <w:rPr>
          <w:rStyle w:val="Normal"/>
          <w:rFonts w:ascii="Garamond" w:hAnsi="Garamond"/>
          <w:b w:val="1"/>
          <w:smallCaps w:val="1"/>
          <w:sz w:val="22"/>
          <w:szCs w:val="22"/>
          <w:u w:val="single"/>
          <w:lang w:val="en_US"/>
        </w:rPr>
      </w:pPr>
      <w:r>
        <w:rPr>
          <w:rFonts w:ascii="Garamond" w:hAnsi="Garamond"/>
          <w:b w:val="1"/>
          <w:smallCaps w:val="1"/>
          <w:sz w:val="22"/>
          <w:szCs w:val="22"/>
          <w:u w:val="single"/>
          <w:rtl w:val="0"/>
        </w:rPr>
        <w:t>IS2 Work Schedule</w:t>
      </w:r>
    </w:p>
    <w:p>
      <w:pPr>
        <w:pStyle w:val="Title"/>
        <w:rPr>
          <w:rStyle w:val="Normal"/>
          <w:rFonts w:ascii="Garamond" w:hAnsi="Garamond"/>
          <w:b w:val="1"/>
          <w:smallCaps w:val="1"/>
          <w:sz w:val="20"/>
          <w:szCs w:val="20"/>
          <w:u w:val="single"/>
          <w:lang w:val="en_US"/>
        </w:rPr>
      </w:pPr>
      <w:bookmarkStart w:id="0" w:name="_heading=h.gjdgxs"/>
      <w:bookmarkEnd w:id="0"/>
      <w:r>
        <w:rPr>
          <w:rFonts w:ascii="Garamond" w:hAnsi="Garamond"/>
          <w:b w:val="1"/>
          <w:smallCaps w:val="1"/>
          <w:sz w:val="20"/>
          <w:szCs w:val="20"/>
          <w:u w:val="single"/>
          <w:rtl w:val="0"/>
        </w:rPr>
        <w:t>Week: 29_06_20 to  03_07_20</w:t>
      </w:r>
    </w:p>
    <w:p>
      <w:pPr>
        <w:pStyle w:val="Title"/>
        <w:rPr>
          <w:rStyle w:val="Normal"/>
          <w:rFonts w:ascii="Garamond" w:hAnsi="Garamond"/>
          <w:b w:val="1"/>
          <w:smallCaps w:val="1"/>
          <w:sz w:val="16"/>
          <w:szCs w:val="16"/>
          <w:lang w:val="en_US"/>
        </w:rPr>
      </w:pPr>
    </w:p>
    <w:p>
      <w:pPr>
        <w:pStyle w:val="Title"/>
        <w:jc w:val="left"/>
        <w:rPr>
          <w:rStyle w:val="Normal"/>
          <w:rFonts w:ascii="Garamond" w:hAnsi="Garamond"/>
          <w:b w:val="1"/>
          <w:smallCaps w:val="1"/>
          <w:sz w:val="22"/>
          <w:szCs w:val="22"/>
          <w:lang w:val="en_US"/>
        </w:rPr>
      </w:pPr>
    </w:p>
    <w:tbl>
      <w:tblPr>
        <w:tblStyle w:val="Table1"/>
        <w:tblW w:type="dxa" w:w="14007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433"/>
        <w:gridCol w:w="3975"/>
        <w:gridCol w:w="4354"/>
        <w:gridCol w:w="5245"/>
      </w:tblGrid>
      <w:tr>
        <w:trPr>
          <w:jc w:val="left"/>
          <w:trHeight w:hRule="atLeast" w:val="100"/>
        </w:trPr>
        <w:tc>
          <w:tcPr>
            <w:tcW w:type="dxa" w:w="4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rPr>
                <w:b w:val="1"/>
                <w:sz w:val="18"/>
                <w:szCs w:val="18"/>
                <w:lang w:val="en_US"/>
              </w:rPr>
            </w:pP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1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1:45 - 2:30</w:t>
            </w:r>
          </w:p>
        </w:tc>
        <w:tc>
          <w:tcPr>
            <w:tcW w:type="dxa" w:w="43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2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2:30 - 3:15</w:t>
            </w:r>
          </w:p>
        </w:tc>
        <w:tc>
          <w:tcPr>
            <w:tcW w:type="dxa" w:w="52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color="000000" w:fill="D9D9D9" w:val="clear"/>
            <w:vAlign w:val="center"/>
          </w:tcPr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Lesson 3</w:t>
            </w:r>
          </w:p>
          <w:p>
            <w:pPr>
              <w:jc w:val="center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3: 15 - 4:00</w:t>
            </w:r>
          </w:p>
        </w:tc>
      </w:tr>
      <w:tr>
        <w:trPr>
          <w:jc w:val="left"/>
          <w:trHeight w:hRule="atLeast" w:val="1880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Monday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tabs>
                <w:tab w:leader="none" w:pos="5340" w:val="left"/>
              </w:tabs>
              <w:jc w:val="center"/>
              <w:rPr>
                <w:rFonts w:ascii="Garamond" w:hAnsi="Garamond"/>
                <w:b w:val="1"/>
                <w:sz w:val="24"/>
                <w:szCs w:val="24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(Hifz)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NC of projected targets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Textbook: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 </w:t>
            </w:r>
            <w:r>
              <w:rPr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</w:tc>
        <w:tc>
          <w:tcPr>
            <w:tcW w:type="dxa" w:w="4354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3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rtl w:val="0"/>
              </w:rPr>
              <w:t>Quran (Nazera)</w:t>
            </w:r>
            <w:r>
              <w:rPr>
                <w:b w:val="1"/>
                <w:i w:val="0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Topic: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Textbook: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20"/>
                <w:szCs w:val="20"/>
                <w:lang w:val="en_US"/>
              </w:rPr>
            </w:pPr>
          </w:p>
        </w:tc>
        <w:tc>
          <w:tcPr>
            <w:tcW w:type="dxa" w:w="524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spacing w:before="0" w:line="276" w:lineRule="auto"/>
              <w:rPr>
                <w:rFonts w:ascii="Garamond" w:hAnsi="Garamond"/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18"/>
                <w:szCs w:val="18"/>
                <w:rtl w:val="0"/>
              </w:rPr>
              <w:t>Fiqh (6)</w:t>
            </w:r>
          </w:p>
          <w:p>
            <w:pPr>
              <w:spacing w:before="0" w:line="276" w:lineRule="auto"/>
              <w:rPr>
                <w:sz w:val="24"/>
                <w:szCs w:val="24"/>
                <w:lang w:val="en_US"/>
              </w:rPr>
            </w:pPr>
            <w:r>
              <w:rPr>
                <w:rtl w:val="0"/>
              </w:rPr>
              <w:t xml:space="preserve">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Burial / Jumuah salah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60-61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Worksheet: 22-23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Youtube Clip:</w:t>
            </w:r>
            <w:r>
              <w:rPr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rFonts w:ascii="Garamond" w:hAnsi="Garamond"/>
                <w:b w:val="1"/>
                <w:sz w:val="22"/>
                <w:szCs w:val="22"/>
                <w:lang w:val="en_US"/>
              </w:rPr>
            </w:pP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</w:tr>
      <w:tr>
        <w:trPr>
          <w:jc w:val="left"/>
          <w:trHeight w:hRule="atLeast" w:val="1624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Tuesday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bookmarkStart w:id="1" w:name="_heading=h.r7ldg7ew0rks"/>
            <w:bookmarkEnd w:id="1"/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i w:val="0"/>
                <w:rtl w:val="0"/>
              </w:rPr>
              <w:t xml:space="preserve"> 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2" w:name="_heading=h.sqa8d0rhv10r"/>
            <w:bookmarkEnd w:id="2"/>
            <w:r>
              <w:rPr>
                <w:i w:val="0"/>
                <w:rtl w:val="0"/>
              </w:rPr>
              <w:t>Topic: Revision of Old content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3" w:name="_heading=h.xknkdd24f23b"/>
            <w:bookmarkEnd w:id="3"/>
            <w:r>
              <w:rPr>
                <w:i w:val="0"/>
                <w:rtl w:val="0"/>
              </w:rPr>
              <w:t xml:space="preserve">Textbook: 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4" w:name="_heading=h.uwka5tvi5d86"/>
            <w:bookmarkEnd w:id="4"/>
            <w:r>
              <w:rPr>
                <w:i w:val="0"/>
                <w:rtl w:val="0"/>
              </w:rPr>
              <w:t xml:space="preserve">Worksheet: 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5" w:name="_heading=h.vgejpx71puxq"/>
            <w:bookmarkEnd w:id="5"/>
            <w:r>
              <w:rPr>
                <w:i w:val="0"/>
                <w:rtl w:val="0"/>
              </w:rPr>
              <w:t xml:space="preserve">Youtube </w:t>
            </w:r>
          </w:p>
        </w:tc>
        <w:tc>
          <w:tcPr>
            <w:tcW w:type="dxa" w:w="4354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4"/>
                <w:szCs w:val="14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(Nazera)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Topic: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Textbook: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524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rtl w:val="0"/>
              </w:rPr>
              <w:t>Aqeedah (Revision)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Al-isra wal miraj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154-155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Worksheet: Worksheet 13 30-06-2020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Youtube Clip</w:t>
            </w:r>
          </w:p>
        </w:tc>
      </w:tr>
      <w:tr>
        <w:trPr>
          <w:jc w:val="left"/>
          <w:trHeight w:hRule="atLeast" w:val="1880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Wednesday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bookmarkStart w:id="6" w:name="_heading=h.92ztps3jea8u"/>
            <w:bookmarkEnd w:id="6"/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i w:val="0"/>
                <w:rtl w:val="0"/>
              </w:rPr>
              <w:t xml:space="preserve"> 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7" w:name="_heading=h.wsqks1p3iw2g"/>
            <w:bookmarkEnd w:id="7"/>
            <w:r>
              <w:rPr>
                <w:i w:val="0"/>
                <w:rtl w:val="0"/>
              </w:rPr>
              <w:t>Topic: NC of projected targets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8" w:name="_heading=h.3bbcvr5lv2r1"/>
            <w:bookmarkEnd w:id="8"/>
            <w:r>
              <w:rPr>
                <w:i w:val="0"/>
                <w:rtl w:val="0"/>
              </w:rPr>
              <w:t xml:space="preserve">Textbook: 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9" w:name="_heading=h.ib1x0s50oyyh"/>
            <w:bookmarkEnd w:id="9"/>
            <w:r>
              <w:rPr>
                <w:i w:val="0"/>
                <w:rtl w:val="0"/>
              </w:rPr>
              <w:t xml:space="preserve">Worksheet: </w:t>
            </w:r>
          </w:p>
          <w:p>
            <w:pPr>
              <w:pStyle w:val="Heading4"/>
              <w:jc w:val="left"/>
              <w:rPr>
                <w:rStyle w:val="Normal"/>
                <w:i w:val="0"/>
                <w:iCs w:val="1"/>
                <w:sz w:val="18"/>
                <w:szCs w:val="18"/>
                <w:lang w:val="en_US"/>
              </w:rPr>
            </w:pPr>
            <w:bookmarkStart w:id="10" w:name="_heading=h.h3yi26ao7ub9"/>
            <w:bookmarkEnd w:id="10"/>
            <w:r>
              <w:rPr>
                <w:i w:val="0"/>
                <w:rtl w:val="0"/>
              </w:rPr>
              <w:t xml:space="preserve">Youtube Clip: </w:t>
            </w:r>
          </w:p>
          <w:p>
            <w:pPr>
              <w:pStyle w:val="Heading4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  <w:bookmarkStart w:id="11" w:name="_heading=h.n2l6ifnvs4gl"/>
            <w:bookmarkEnd w:id="11"/>
          </w:p>
        </w:tc>
        <w:tc>
          <w:tcPr>
            <w:tcW w:type="dxa" w:w="4354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spacing w:before="0" w:line="276" w:lineRule="auto"/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Dua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Jaazah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dua for mayyit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spacing w:before="0" w:line="276" w:lineRule="auto"/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Youtube Clip:</w:t>
            </w:r>
            <w:r>
              <w:rPr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b w:val="1"/>
                <w:sz w:val="18"/>
                <w:szCs w:val="18"/>
                <w:lang w:val="en_US"/>
              </w:rPr>
            </w:pPr>
          </w:p>
          <w:p>
            <w:pPr>
              <w:pStyle w:val="Heading3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524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jc w:val="center"/>
              <w:rPr>
                <w:rStyle w:val="Normal"/>
                <w:rFonts w:ascii="Times New Roman" w:hAnsi="Times New Roman"/>
                <w:b w:val="1"/>
                <w:i w:val="0"/>
                <w:iCs w:val="1"/>
                <w:strike w:val="0"/>
                <w:vanish w:val="0"/>
                <w:color w:val="000000"/>
                <w:sz w:val="18"/>
                <w:szCs w:val="18"/>
                <w:highlight w:val="none"/>
                <w:u w:val="none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trike w:val="0"/>
                <w:vanish w:val="0"/>
                <w:color w:val="000000"/>
                <w:sz w:val="22"/>
                <w:highlight w:val="none"/>
                <w:u w:val="none"/>
              </w:rPr>
              <w:t>Hadith (Revision)</w:t>
            </w:r>
          </w:p>
          <w:p>
            <w:pPr>
              <w:pStyle w:val="Heading4"/>
              <w:jc w:val="left"/>
              <w:rPr>
                <w:rStyle w:val="Normal"/>
                <w:rFonts w:ascii="Times New Roman" w:hAnsi="Times New Roman"/>
                <w:b w:val="0"/>
                <w:i w:val="0"/>
                <w:iCs w:val="1"/>
                <w:strike w:val="0"/>
                <w:vanish w:val="0"/>
                <w:color w:val="000000"/>
                <w:sz w:val="20"/>
                <w:szCs w:val="18"/>
                <w:highlight w:val="none"/>
                <w:u w:val="none"/>
                <w:lang w:val="en_US"/>
              </w:rPr>
            </w:pPr>
            <w:r>
              <w:rPr>
                <w:b w:val="1"/>
                <w:i w:val="0"/>
                <w:strike w:val="0"/>
                <w:vanish w:val="0"/>
                <w:color w:val="000000"/>
                <w:sz w:val="20"/>
                <w:highlight w:val="none"/>
                <w:u w:val="none"/>
              </w:rPr>
              <w:t>Topic</w:t>
            </w:r>
            <w:r>
              <w:rPr>
                <w:b w:val="0"/>
                <w:i w:val="0"/>
                <w:strike w:val="0"/>
                <w:vanish w:val="0"/>
                <w:color w:val="000000"/>
                <w:sz w:val="20"/>
                <w:highlight w:val="none"/>
                <w:u w:val="none"/>
              </w:rPr>
              <w:t xml:space="preserve">: 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20"/>
                <w:highlight w:val="none"/>
                <w:u w:val="none"/>
              </w:rPr>
              <w:t>Revise the next 3 Hadith in the textbook and go through the exercises for them in the workbook. Complete any incomplete exercise</w:t>
            </w:r>
          </w:p>
          <w:p>
            <w:pPr>
              <w:pStyle w:val="Heading4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</w:tr>
      <w:tr>
        <w:trPr>
          <w:jc w:val="left"/>
          <w:trHeight w:hRule="atLeast" w:val="1880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Thursday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Revision of Juz 30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Textbook: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YoutubeClip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</w:tc>
        <w:tc>
          <w:tcPr>
            <w:tcW w:type="dxa" w:w="4354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4"/>
                <w:szCs w:val="14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(Nazera)</w:t>
            </w:r>
          </w:p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Topic: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Textbook: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pStyle w:val="Heading4"/>
              <w:jc w:val="left"/>
              <w:rPr>
                <w:rStyle w:val="Normal"/>
                <w:i w:val="1"/>
                <w:iCs w:val="1"/>
                <w:sz w:val="18"/>
                <w:szCs w:val="18"/>
                <w:lang w:val="en_US"/>
              </w:rPr>
            </w:pPr>
          </w:p>
        </w:tc>
        <w:tc>
          <w:tcPr>
            <w:tcW w:type="dxa" w:w="524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4"/>
                <w:szCs w:val="14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Akhlaq/Adab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Jummua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Textbook: 218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Worksheet: Worksheet 9 03-07-2020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Youtube Clip</w:t>
            </w:r>
          </w:p>
        </w:tc>
      </w:tr>
      <w:tr>
        <w:trPr>
          <w:jc w:val="left"/>
          <w:trHeight w:hRule="atLeast" w:val="1880"/>
        </w:trPr>
        <w:tc>
          <w:tcPr>
            <w:tcW w:type="dxa" w:w="433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sz w:val="18"/>
                <w:szCs w:val="18"/>
                <w:rtl w:val="0"/>
              </w:rPr>
              <w:t>Friday</w:t>
            </w:r>
          </w:p>
        </w:tc>
        <w:tc>
          <w:tcPr>
            <w:tcW w:type="dxa" w:w="397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b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sz w:val="20"/>
                <w:szCs w:val="20"/>
                <w:rtl w:val="0"/>
              </w:rPr>
              <w:t>Quran (Hifz)</w:t>
            </w:r>
            <w:r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 NC of projected targets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Textbook: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  <w:tc>
          <w:tcPr>
            <w:tcW w:type="dxa" w:w="4354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pStyle w:val="Heading4"/>
              <w:rPr>
                <w:rStyle w:val="Normal"/>
                <w:b w:val="1"/>
                <w:i w:val="0"/>
                <w:iCs w:val="1"/>
                <w:sz w:val="18"/>
                <w:szCs w:val="18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z w:val="20"/>
                <w:szCs w:val="20"/>
                <w:rtl w:val="0"/>
              </w:rPr>
              <w:t>Quran (Nazera)</w:t>
            </w:r>
            <w:r>
              <w:rPr>
                <w:b w:val="1"/>
                <w:i w:val="0"/>
                <w:rtl w:val="0"/>
              </w:rPr>
              <w:t xml:space="preserve">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>Topic: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Textbook: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Worksheet: </w:t>
            </w:r>
          </w:p>
          <w:p>
            <w:pPr>
              <w:rPr>
                <w:sz w:val="18"/>
                <w:szCs w:val="18"/>
                <w:lang w:val="en_US"/>
              </w:rPr>
            </w:pPr>
            <w:r>
              <w:rPr>
                <w:sz w:val="18"/>
                <w:szCs w:val="18"/>
                <w:rtl w:val="0"/>
              </w:rPr>
              <w:t xml:space="preserve">Youtube Clip: </w:t>
            </w:r>
          </w:p>
          <w:p>
            <w:pPr>
              <w:rPr>
                <w:i w:val="1"/>
                <w:sz w:val="18"/>
                <w:szCs w:val="18"/>
                <w:lang w:val="en_US"/>
              </w:rPr>
            </w:pPr>
          </w:p>
        </w:tc>
        <w:tc>
          <w:tcPr>
            <w:tcW w:type="dxa" w:w="5245"/>
            <w:tcBorders>
              <w:top w:color="000000" w:sz="4" w:val="single"/>
              <w:left w:color="000000" w:sz="4" w:val="single"/>
              <w:right w:color="000000" w:sz="4" w:val="single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 w:val="1"/>
                <w:i w:val="0"/>
                <w:strike w:val="0"/>
                <w:vanish w:val="0"/>
                <w:color w:val="000000"/>
                <w:sz w:val="18"/>
                <w:szCs w:val="20"/>
                <w:highlight w:val="none"/>
                <w:u w:val="none"/>
                <w:rtl w:val="0"/>
                <w:lang w:val="en_US"/>
              </w:rPr>
            </w:pPr>
            <w:r>
              <w:rPr>
                <w:rFonts w:ascii="Garamond" w:hAnsi="Garamond"/>
                <w:b w:val="1"/>
                <w:i w:val="0"/>
                <w:strike w:val="0"/>
                <w:vanish w:val="0"/>
                <w:color w:val="000000"/>
                <w:sz w:val="20"/>
                <w:szCs w:val="20"/>
                <w:highlight w:val="none"/>
                <w:u w:val="none"/>
                <w:rtl w:val="0"/>
              </w:rPr>
              <w:t>Seerah/Tarikh (Revision)</w:t>
            </w:r>
            <w:r>
              <w:rPr>
                <w:rFonts w:ascii="Times New Roman" w:hAnsi="Times New Roman"/>
                <w:b w:val="1"/>
                <w:i w:val="0"/>
                <w:strike w:val="0"/>
                <w:vanish w:val="0"/>
                <w:color w:val="000000"/>
                <w:sz w:val="18"/>
                <w:szCs w:val="20"/>
                <w:highlight w:val="none"/>
                <w:u w:val="none"/>
                <w:rtl w:val="0"/>
              </w:rPr>
              <w:t xml:space="preserve">  </w:t>
            </w:r>
          </w:p>
          <w:p>
            <w:pPr>
              <w:jc w:val="left"/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20"/>
                <w:szCs w:val="20"/>
                <w:highlight w:val="none"/>
                <w:u w:val="none"/>
                <w:rtl w:val="0"/>
                <w:lang w:val="en_US"/>
              </w:rPr>
            </w:pPr>
            <w:r>
              <w:rPr>
                <w:rFonts w:ascii="Times New Roman" w:hAnsi="Times New Roman"/>
                <w:b w:val="1"/>
                <w:i w:val="0"/>
                <w:strike w:val="0"/>
                <w:vanish w:val="0"/>
                <w:color w:val="000000"/>
                <w:sz w:val="20"/>
                <w:szCs w:val="20"/>
                <w:highlight w:val="none"/>
                <w:u w:val="none"/>
                <w:rtl w:val="0"/>
              </w:rPr>
              <w:t>Topic</w:t>
            </w:r>
            <w:r>
              <w:rPr>
                <w:rFonts w:ascii="Times New Roman" w:hAnsi="Times New Roman"/>
                <w:b w:val="0"/>
                <w:i w:val="0"/>
                <w:strike w:val="0"/>
                <w:vanish w:val="0"/>
                <w:color w:val="000000"/>
                <w:sz w:val="20"/>
                <w:szCs w:val="20"/>
                <w:highlight w:val="none"/>
                <w:u w:val="none"/>
                <w:rtl w:val="0"/>
              </w:rPr>
              <w:t>: Revise the next 5 pages in the textbook and go through the exercises for them in the workbook. Complete any incomplete exercise</w:t>
            </w:r>
          </w:p>
          <w:p>
            <w:pPr>
              <w:rPr>
                <w:sz w:val="18"/>
                <w:szCs w:val="18"/>
                <w:lang w:val="en_US"/>
              </w:rPr>
            </w:pPr>
          </w:p>
          <w:p>
            <w:pPr>
              <w:rPr>
                <w:sz w:val="18"/>
                <w:szCs w:val="18"/>
                <w:lang w:val="en_US"/>
              </w:rPr>
            </w:pPr>
          </w:p>
        </w:tc>
      </w:tr>
    </w:tbl>
    <w:p>
      <w:pPr>
        <w:tabs>
          <w:tab w:leader="none" w:pos="4153" w:val="center"/>
          <w:tab w:leader="none" w:pos="8306" w:val="right"/>
        </w:tabs>
        <w:rPr>
          <w:color w:val="000000"/>
          <w:sz w:val="20"/>
          <w:szCs w:val="20"/>
          <w:lang w:val="en_US"/>
        </w:rPr>
      </w:pPr>
    </w:p>
    <w:sectPr>
      <w:pgSz w:h="11907" w:w="16840"/>
      <w:pgMar w:bottom="284" w:footer="567" w:gutter="0" w:header="567" w:left="567" w:right="567" w:top="28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settings.xml><?xml version="1.0" encoding="utf-8"?>
<w:settings xmlns:pic="http://schemas.openxmlformats.org/drawingml/2006/picture" xmlns:wp14="http://schemas.microsoft.com/office/word/2010/wordprocessingDrawing" xmlns:wpg="http://schemas.microsoft.com/office/word/2010/wordprocessingGroup" xmlns:w14="http://schemas.microsoft.com/office/word/2010/wordml" xmlns:sl="http://schemas.openxmlformats.org/schemaLibrary/2006/main" xmlns:wps="http://schemas.microsoft.com/office/word/2010/wordprocessingShape" xmlns:wp="http://schemas.openxmlformats.org/drawingml/2006/wordprocessingDrawing" xmlns:dgm="http://schemas.openxmlformats.org/drawingml/2006/diagram" xmlns:wpc="http://schemas.microsoft.com/office/word/2010/wordprocessingCanvas" xmlns:a="http://schemas.openxmlformats.org/drawingml/2006/main" xmlns:c="http://schemas.openxmlformats.org/drawingml/2006/chart" xmlns:mc="http://schemas.openxmlformats.org/markup-compatibility/2006" xmlns:m="http://schemas.openxmlformats.org/officeDocument/2006/math" xmlns:o="urn:schemas-microsoft-com:office:office" xmlns:p="http://schemas.openxmlformats.org/presentationml/2006/main" xmlns:s="http://schemas.openxmlformats.org/officeDocument/2006/sharedTypes" xmlns:r="http://schemas.openxmlformats.org/officeDocument/2006/relationships" xmlns:w="http://schemas.openxmlformats.org/wordprocessingml/2006/main" xmlns:v="urn:schemas-microsoft-com:v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7520F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7520F"/>
    <w:rPr>
      <w:rFonts w:ascii="Tahoma" w:cs="Tahoma" w:hAnsi="Tahoma"/>
      <w:sz w:val="16"/>
      <w:szCs w:val="16"/>
      <w:lang w:eastAsia="en-US"/>
    </w:rPr>
  </w:style>
  <w:style w:type="character" w:styleId="TitleChar" w:customStyle="1">
    <w:name w:val="Title Char"/>
    <w:basedOn w:val="DefaultParagraphFont"/>
    <w:link w:val="Title"/>
    <w:rsid w:val="00CB4E6C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standalone="yes" ?><Relationships xmlns="http://schemas.openxmlformats.org/package/2006/relationships"><Relationship Id="rId1" Target="settings.xml" Type="http://schemas.openxmlformats.org/officeDocument/2006/relationships/settings"></Relationship><Relationship Id="rId2" Target="fontTable.xml" Type="http://schemas.openxmlformats.org/officeDocument/2006/relationships/fontTable"></Relationship><Relationship Id="rId3" Target="webSettings.xml" Type="http://schemas.openxmlformats.org/officeDocument/2006/relationships/webSettings"></Relationship><Relationship Id="rId4" Target="styles.xml" Type="http://schemas.openxmlformats.org/officeDocument/2006/relationships/styles"></Relationship><Relationship Id="rId5" Target="theme/theme1.xml" Type="http://schemas.openxmlformats.org/officeDocument/2006/relationships/theme"></Relationship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nohYdrWTqHdbRmEgsl0kkk95eQ==">AMUW2mUYPG6nWioLdT8P1WkcsrjvAwKgBXRzMgcsgmQMCtltGj0RE7yuYoY2Qg4xqY2gob0TeEFPsbTjMm5uu5omMOcgOa9BV1C0e04iwpArmXkPeY6C4mO373nnuCWpTKR1FxUSKPRQRawR5mYMWXp7jXQNtrACAtKVYDyc8/v47StySaDQ9lTh5lJlTLvTkNPZpEM4FMsA6XMUpkWW94/wy4fFWvFMKVA+uRauAKvNRf8Mu834r9d+B+rtg/UWXGb7bPYfzHfC7gchrndJSb/xUgv+Zk4lexf34wcGyTuR8vkHKnk7TfvnNXAWlRpuTol6OvSllx7f+tQoC0A6ZO835l9LQNcj9W1+SoFWJ68bTjKC+JHBk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2020-03-16T15:58:00Z</dcterms:created>
  <dc:creator>ahadi1</dc:creator>
</cp:coreProperties>
</file>